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DD172A" w:rsidRPr="007035A2" w:rsidRDefault="0051647B" w:rsidP="00EB5CEA">
            <w:pPr>
              <w:pStyle w:val="TableText"/>
              <w:rPr>
                <w:rStyle w:val="PlaceholderText"/>
                <w:sz w:val="20"/>
              </w:rPr>
            </w:pPr>
            <w:r>
              <w:t xml:space="preserve">LS </w:t>
            </w:r>
            <w:r w:rsidR="00C837CC">
              <w:t xml:space="preserve">regarding </w:t>
            </w:r>
            <w:r w:rsidR="00C837CC">
              <w:rPr>
                <w:lang w:val="en-US"/>
              </w:rPr>
              <w:t xml:space="preserve">3GPP </w:t>
            </w:r>
            <w:r w:rsidR="00EB5CEA">
              <w:rPr>
                <w:lang w:val="en-US"/>
              </w:rPr>
              <w:t xml:space="preserve">TS </w:t>
            </w:r>
            <w:r w:rsidR="00C837CC">
              <w:rPr>
                <w:lang w:val="en-US"/>
              </w:rPr>
              <w:t>31.130 specification</w:t>
            </w:r>
          </w:p>
        </w:tc>
      </w:tr>
      <w:tr w:rsidR="00DD172A" w:rsidRPr="007035A2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C837CC" w:rsidP="00C837CC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</w:t>
            </w:r>
            <w:proofErr w:type="spellStart"/>
            <w:r>
              <w:rPr>
                <w:color w:val="000000"/>
                <w:sz w:val="20"/>
                <w:szCs w:val="22"/>
              </w:rPr>
              <w:t>eSIMTest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29</w:t>
            </w:r>
          </w:p>
        </w:tc>
        <w:tc>
          <w:tcPr>
            <w:tcW w:w="3228" w:type="dxa"/>
          </w:tcPr>
          <w:p w:rsidR="00DD172A" w:rsidRPr="007035A2" w:rsidRDefault="00C837CC" w:rsidP="008E4D8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17</w:t>
            </w:r>
            <w:r w:rsidRPr="00C837CC">
              <w:rPr>
                <w:color w:val="000000"/>
                <w:sz w:val="20"/>
                <w:szCs w:val="22"/>
                <w:vertAlign w:val="superscript"/>
              </w:rPr>
              <w:t>th</w:t>
            </w:r>
            <w:r>
              <w:rPr>
                <w:color w:val="000000"/>
                <w:sz w:val="20"/>
                <w:szCs w:val="22"/>
              </w:rPr>
              <w:t xml:space="preserve"> June 2020</w:t>
            </w:r>
          </w:p>
        </w:tc>
        <w:tc>
          <w:tcPr>
            <w:tcW w:w="2724" w:type="dxa"/>
          </w:tcPr>
          <w:p w:rsidR="00DD172A" w:rsidRPr="007035A2" w:rsidRDefault="00586593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A528A9" w:rsidP="00C837CC">
            <w:pPr>
              <w:pStyle w:val="TableText"/>
              <w:rPr>
                <w:sz w:val="20"/>
                <w:szCs w:val="22"/>
              </w:rPr>
            </w:pPr>
            <w:proofErr w:type="spellStart"/>
            <w:r>
              <w:rPr>
                <w:sz w:val="20"/>
                <w:szCs w:val="22"/>
              </w:rPr>
              <w:t>eSIMTP</w:t>
            </w:r>
            <w:proofErr w:type="spellEnd"/>
            <w:r>
              <w:rPr>
                <w:sz w:val="20"/>
                <w:szCs w:val="22"/>
              </w:rPr>
              <w:t xml:space="preserve"> Doc </w:t>
            </w:r>
            <w:r w:rsidR="00C837CC">
              <w:rPr>
                <w:sz w:val="20"/>
                <w:szCs w:val="22"/>
              </w:rPr>
              <w:t>29</w:t>
            </w:r>
            <w:r w:rsidR="0051647B">
              <w:rPr>
                <w:sz w:val="20"/>
                <w:szCs w:val="22"/>
              </w:rPr>
              <w:t>_</w:t>
            </w:r>
            <w:r w:rsidR="00C837CC">
              <w:rPr>
                <w:sz w:val="20"/>
                <w:szCs w:val="22"/>
              </w:rPr>
              <w:t>001</w:t>
            </w:r>
          </w:p>
        </w:tc>
        <w:tc>
          <w:tcPr>
            <w:tcW w:w="3228" w:type="dxa"/>
          </w:tcPr>
          <w:p w:rsidR="00DD172A" w:rsidRPr="007035A2" w:rsidRDefault="00C837CC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19</w:t>
            </w:r>
            <w:r w:rsidRPr="00C837CC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June 2020</w:t>
            </w:r>
          </w:p>
        </w:tc>
        <w:tc>
          <w:tcPr>
            <w:tcW w:w="2724" w:type="dxa"/>
          </w:tcPr>
          <w:p w:rsidR="00801E97" w:rsidRPr="007035A2" w:rsidRDefault="00C837CC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t>Paul Gosden GSMA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9A68BC" w:rsidRPr="007035A2" w:rsidRDefault="00A528A9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</w:t>
            </w:r>
            <w:proofErr w:type="spellStart"/>
            <w:r>
              <w:rPr>
                <w:color w:val="000000"/>
                <w:sz w:val="20"/>
                <w:szCs w:val="22"/>
              </w:rPr>
              <w:t>eSIMTP</w:t>
            </w:r>
            <w:proofErr w:type="spellEnd"/>
          </w:p>
        </w:tc>
        <w:tc>
          <w:tcPr>
            <w:tcW w:w="3228" w:type="dxa"/>
          </w:tcPr>
          <w:p w:rsidR="00DD172A" w:rsidRPr="007035A2" w:rsidRDefault="009243FB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 w:rsidRPr="007035A2">
              <w:rPr>
                <w:color w:val="000000"/>
                <w:sz w:val="20"/>
                <w:szCs w:val="22"/>
              </w:rPr>
              <w:t>N/A</w:t>
            </w:r>
          </w:p>
        </w:tc>
        <w:tc>
          <w:tcPr>
            <w:tcW w:w="2724" w:type="dxa"/>
          </w:tcPr>
          <w:p w:rsidR="00DD172A" w:rsidRPr="007035A2" w:rsidRDefault="00C837CC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 w:rsidRPr="00C837CC"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D6A" w:rsidRDefault="004B267E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To: </w:t>
            </w:r>
            <w:r w:rsidR="00A528A9">
              <w:rPr>
                <w:sz w:val="20"/>
                <w:szCs w:val="22"/>
              </w:rPr>
              <w:t xml:space="preserve">3GPP </w:t>
            </w:r>
            <w:r w:rsidR="005C7D6A">
              <w:rPr>
                <w:sz w:val="20"/>
                <w:szCs w:val="22"/>
              </w:rPr>
              <w:t>CT6</w:t>
            </w:r>
          </w:p>
          <w:p w:rsidR="00450F47" w:rsidRPr="007035A2" w:rsidRDefault="005C7D6A" w:rsidP="00EB5CEA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 </w:t>
            </w:r>
            <w:r w:rsidR="00EB5CEA">
              <w:rPr>
                <w:sz w:val="20"/>
                <w:szCs w:val="22"/>
              </w:rPr>
              <w:t>CC:</w:t>
            </w:r>
            <w:r>
              <w:rPr>
                <w:sz w:val="20"/>
                <w:szCs w:val="22"/>
              </w:rPr>
              <w:t xml:space="preserve"> ETSI SCP TEC </w:t>
            </w:r>
          </w:p>
        </w:tc>
      </w:tr>
      <w:tr w:rsidR="00450F47" w:rsidRPr="007C3F23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F47" w:rsidRPr="007C3F23" w:rsidRDefault="00C837CC" w:rsidP="009767D8">
            <w:pPr>
              <w:pStyle w:val="TableText"/>
              <w:rPr>
                <w:sz w:val="20"/>
                <w:szCs w:val="22"/>
                <w:lang w:val="de-DE"/>
              </w:rPr>
            </w:pPr>
            <w:r>
              <w:rPr>
                <w:sz w:val="20"/>
                <w:szCs w:val="22"/>
                <w:lang w:val="de-DE"/>
              </w:rPr>
              <w:t>None</w:t>
            </w:r>
          </w:p>
        </w:tc>
      </w:tr>
    </w:tbl>
    <w:p w:rsidR="00DD172A" w:rsidRPr="007C3F23" w:rsidRDefault="00DD172A" w:rsidP="003E4579">
      <w:pPr>
        <w:pStyle w:val="NormalParagraph"/>
        <w:rPr>
          <w:lang w:val="de-DE"/>
        </w:rPr>
      </w:pPr>
    </w:p>
    <w:p w:rsidR="00DD172A" w:rsidRPr="007C3F23" w:rsidRDefault="00DD172A" w:rsidP="003E4579">
      <w:pPr>
        <w:pStyle w:val="NormalParagraph"/>
        <w:rPr>
          <w:lang w:val="de-DE"/>
        </w:rPr>
      </w:pPr>
    </w:p>
    <w:p w:rsidR="009243FB" w:rsidRPr="007C3F23" w:rsidRDefault="00DD172A" w:rsidP="002D56A8">
      <w:pPr>
        <w:pStyle w:val="Heading1"/>
      </w:pPr>
      <w:r w:rsidRPr="007C3F23">
        <w:br w:type="page"/>
      </w:r>
    </w:p>
    <w:p w:rsidR="00017AA9" w:rsidRPr="007B28A4" w:rsidRDefault="000C2690" w:rsidP="008E4D87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Introduction</w:t>
      </w:r>
    </w:p>
    <w:p w:rsidR="00DB3A4B" w:rsidRDefault="007B28A4" w:rsidP="00DB3A4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proofErr w:type="spellStart"/>
      <w:r>
        <w:rPr>
          <w:lang w:eastAsia="en-US" w:bidi="bn-BD"/>
        </w:rPr>
        <w:t>eSIMTest</w:t>
      </w:r>
      <w:proofErr w:type="spellEnd"/>
      <w:r>
        <w:rPr>
          <w:lang w:eastAsia="en-US" w:bidi="bn-BD"/>
        </w:rPr>
        <w:t xml:space="preserve"> </w:t>
      </w:r>
      <w:r w:rsidR="005C7D6A">
        <w:rPr>
          <w:lang w:eastAsia="en-US" w:bidi="bn-BD"/>
        </w:rPr>
        <w:t>Profiles (</w:t>
      </w:r>
      <w:proofErr w:type="spellStart"/>
      <w:r w:rsidR="005C7D6A">
        <w:rPr>
          <w:lang w:eastAsia="en-US" w:bidi="bn-BD"/>
        </w:rPr>
        <w:t>eSIMTP</w:t>
      </w:r>
      <w:proofErr w:type="spellEnd"/>
      <w:r w:rsidR="005C7D6A">
        <w:rPr>
          <w:lang w:eastAsia="en-US" w:bidi="bn-BD"/>
        </w:rPr>
        <w:t xml:space="preserve">) </w:t>
      </w:r>
      <w:r>
        <w:rPr>
          <w:lang w:eastAsia="en-US" w:bidi="bn-BD"/>
        </w:rPr>
        <w:t>Group would like to request 3GPP’s &amp; ETSI’s help regarding the problem described below.</w:t>
      </w:r>
    </w:p>
    <w:p w:rsidR="00C837CC" w:rsidRPr="007B28A4" w:rsidRDefault="000C2690" w:rsidP="00C837CC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>Problem statement</w:t>
      </w:r>
    </w:p>
    <w:p w:rsidR="00C837CC" w:rsidRDefault="00C837CC" w:rsidP="00C837CC">
      <w:pPr>
        <w:rPr>
          <w:lang w:val="en-US"/>
        </w:rPr>
      </w:pPr>
      <w:r>
        <w:rPr>
          <w:lang w:val="en-US"/>
        </w:rPr>
        <w:t xml:space="preserve">UICC Conformance testing </w:t>
      </w:r>
      <w:r w:rsidR="00A95100">
        <w:rPr>
          <w:lang w:val="en-US"/>
        </w:rPr>
        <w:t xml:space="preserve">is </w:t>
      </w:r>
      <w:r>
        <w:rPr>
          <w:lang w:val="en-US"/>
        </w:rPr>
        <w:t>require</w:t>
      </w:r>
      <w:r w:rsidR="00A95100">
        <w:rPr>
          <w:lang w:val="en-US"/>
        </w:rPr>
        <w:t>d</w:t>
      </w:r>
      <w:r>
        <w:rPr>
          <w:lang w:val="en-US"/>
        </w:rPr>
        <w:t xml:space="preserve"> to verify if </w:t>
      </w:r>
      <w:r w:rsidR="00A95100">
        <w:rPr>
          <w:lang w:val="en-US"/>
        </w:rPr>
        <w:t xml:space="preserve">the </w:t>
      </w:r>
      <w:r>
        <w:rPr>
          <w:lang w:val="en-US"/>
        </w:rPr>
        <w:t xml:space="preserve">device sends GET_IDENTITY command to the </w:t>
      </w:r>
      <w:proofErr w:type="spellStart"/>
      <w:r>
        <w:rPr>
          <w:lang w:val="en-US"/>
        </w:rPr>
        <w:t>eSIM</w:t>
      </w:r>
      <w:proofErr w:type="spellEnd"/>
      <w:r>
        <w:rPr>
          <w:lang w:val="en-US"/>
        </w:rPr>
        <w:t xml:space="preserve"> for certain Test Cases. It is also mandatory to verify if </w:t>
      </w:r>
      <w:r w:rsidR="00A95100">
        <w:rPr>
          <w:lang w:val="en-US"/>
        </w:rPr>
        <w:t xml:space="preserve">a </w:t>
      </w:r>
      <w:r>
        <w:rPr>
          <w:lang w:val="en-US"/>
        </w:rPr>
        <w:t>device has read certain Elementary Files EF-</w:t>
      </w:r>
      <w:proofErr w:type="spellStart"/>
      <w:r>
        <w:rPr>
          <w:lang w:val="en-US"/>
        </w:rPr>
        <w:t>SUCI_Calc_Info</w:t>
      </w:r>
      <w:proofErr w:type="spellEnd"/>
      <w:r>
        <w:rPr>
          <w:lang w:val="en-US"/>
        </w:rPr>
        <w:t xml:space="preserve">, EF-IMSI, EF-UST from the </w:t>
      </w:r>
      <w:proofErr w:type="spellStart"/>
      <w:r>
        <w:rPr>
          <w:lang w:val="en-US"/>
        </w:rPr>
        <w:t>eSIM</w:t>
      </w:r>
      <w:proofErr w:type="spellEnd"/>
      <w:r>
        <w:rPr>
          <w:lang w:val="en-US"/>
        </w:rPr>
        <w:t xml:space="preserve">. Verification of the AUTHENTICATION command sent to </w:t>
      </w:r>
      <w:proofErr w:type="spellStart"/>
      <w:r>
        <w:rPr>
          <w:lang w:val="en-US"/>
        </w:rPr>
        <w:t>eSIM</w:t>
      </w:r>
      <w:proofErr w:type="spellEnd"/>
      <w:r>
        <w:rPr>
          <w:lang w:val="en-US"/>
        </w:rPr>
        <w:t xml:space="preserve"> is also another requirement.</w:t>
      </w:r>
    </w:p>
    <w:p w:rsidR="007B28A4" w:rsidRDefault="007F3F3B" w:rsidP="00C837CC">
      <w:pPr>
        <w:rPr>
          <w:lang w:val="en-US"/>
        </w:rPr>
      </w:pPr>
      <w:r>
        <w:rPr>
          <w:lang w:val="en-US"/>
        </w:rPr>
        <w:t xml:space="preserve">GSMA PRD </w:t>
      </w:r>
      <w:r w:rsidR="00C837CC">
        <w:rPr>
          <w:lang w:val="en-US"/>
        </w:rPr>
        <w:t xml:space="preserve">TS.48 provides a way to test GCF/PTCRB Conformance testing with </w:t>
      </w:r>
      <w:proofErr w:type="spellStart"/>
      <w:r w:rsidR="00C837CC">
        <w:rPr>
          <w:lang w:val="en-US"/>
        </w:rPr>
        <w:t>eSIM</w:t>
      </w:r>
      <w:proofErr w:type="spellEnd"/>
      <w:r>
        <w:rPr>
          <w:lang w:val="en-US"/>
        </w:rPr>
        <w:t>;</w:t>
      </w:r>
      <w:r w:rsidR="00C837CC">
        <w:rPr>
          <w:lang w:val="en-US"/>
        </w:rPr>
        <w:t xml:space="preserve"> </w:t>
      </w:r>
      <w:proofErr w:type="gramStart"/>
      <w:r w:rsidR="00A95100">
        <w:rPr>
          <w:lang w:val="en-US"/>
        </w:rPr>
        <w:t>however</w:t>
      </w:r>
      <w:proofErr w:type="gramEnd"/>
      <w:r w:rsidR="00A95100">
        <w:rPr>
          <w:lang w:val="en-US"/>
        </w:rPr>
        <w:t xml:space="preserve"> </w:t>
      </w:r>
      <w:r w:rsidR="00C837CC">
        <w:rPr>
          <w:lang w:val="en-US"/>
        </w:rPr>
        <w:t>there are some test r</w:t>
      </w:r>
      <w:r w:rsidR="007B28A4">
        <w:rPr>
          <w:lang w:val="en-US"/>
        </w:rPr>
        <w:t xml:space="preserve">equirements </w:t>
      </w:r>
      <w:r w:rsidR="00A95100">
        <w:rPr>
          <w:lang w:val="en-US"/>
        </w:rPr>
        <w:t xml:space="preserve">which </w:t>
      </w:r>
      <w:r w:rsidR="007B28A4">
        <w:rPr>
          <w:lang w:val="en-US"/>
        </w:rPr>
        <w:t>can</w:t>
      </w:r>
      <w:r>
        <w:rPr>
          <w:lang w:val="en-US"/>
        </w:rPr>
        <w:t>not</w:t>
      </w:r>
      <w:r w:rsidR="007B28A4">
        <w:rPr>
          <w:lang w:val="en-US"/>
        </w:rPr>
        <w:t xml:space="preserve"> be fulfilled.</w:t>
      </w:r>
    </w:p>
    <w:p w:rsidR="00C837CC" w:rsidRDefault="007F3F3B" w:rsidP="00C837CC">
      <w:pPr>
        <w:rPr>
          <w:lang w:val="en-US"/>
        </w:rPr>
      </w:pPr>
      <w:r>
        <w:rPr>
          <w:lang w:val="en-US"/>
        </w:rPr>
        <w:t>Where</w:t>
      </w:r>
      <w:r w:rsidR="00A95100">
        <w:rPr>
          <w:lang w:val="en-US"/>
        </w:rPr>
        <w:t xml:space="preserve"> </w:t>
      </w:r>
      <w:r w:rsidR="00C837CC">
        <w:rPr>
          <w:lang w:val="en-US"/>
        </w:rPr>
        <w:t xml:space="preserve">UICC conformance testing Test Applets </w:t>
      </w:r>
      <w:r w:rsidR="00CB67BD">
        <w:rPr>
          <w:lang w:val="en-US"/>
        </w:rPr>
        <w:t>are</w:t>
      </w:r>
      <w:r w:rsidR="00C837CC">
        <w:rPr>
          <w:lang w:val="en-US"/>
        </w:rPr>
        <w:t xml:space="preserve"> used for devices with </w:t>
      </w:r>
      <w:proofErr w:type="spellStart"/>
      <w:r w:rsidR="00C837CC">
        <w:rPr>
          <w:lang w:val="en-US"/>
        </w:rPr>
        <w:t>eSIM</w:t>
      </w:r>
      <w:proofErr w:type="spellEnd"/>
      <w:r w:rsidR="00C837CC">
        <w:rPr>
          <w:lang w:val="en-US"/>
        </w:rPr>
        <w:t xml:space="preserve"> to verify the conformance requirements</w:t>
      </w:r>
      <w:r>
        <w:rPr>
          <w:lang w:val="en-US"/>
        </w:rPr>
        <w:t>, the t</w:t>
      </w:r>
      <w:r w:rsidR="00C837CC">
        <w:rPr>
          <w:lang w:val="en-US"/>
        </w:rPr>
        <w:t xml:space="preserve">est applets can support only the EVENTs defined </w:t>
      </w:r>
      <w:r w:rsidR="000C2690">
        <w:rPr>
          <w:lang w:val="en-US"/>
        </w:rPr>
        <w:t xml:space="preserve">in </w:t>
      </w:r>
      <w:r>
        <w:rPr>
          <w:lang w:val="en-US"/>
        </w:rPr>
        <w:t xml:space="preserve">3GPP TS 31.103 and </w:t>
      </w:r>
      <w:r w:rsidR="00C837CC">
        <w:rPr>
          <w:lang w:val="en-US"/>
        </w:rPr>
        <w:t>ETSI TS 102</w:t>
      </w:r>
      <w:r>
        <w:rPr>
          <w:lang w:val="en-US"/>
        </w:rPr>
        <w:t xml:space="preserve"> </w:t>
      </w:r>
      <w:r w:rsidR="00C837CC">
        <w:rPr>
          <w:lang w:val="en-US"/>
        </w:rPr>
        <w:t>241.</w:t>
      </w:r>
    </w:p>
    <w:p w:rsidR="00C837CC" w:rsidRDefault="007F3F3B" w:rsidP="00C837CC">
      <w:pPr>
        <w:rPr>
          <w:lang w:val="en-US"/>
        </w:rPr>
      </w:pPr>
      <w:r>
        <w:rPr>
          <w:lang w:val="en-US"/>
        </w:rPr>
        <w:t xml:space="preserve">GSMA </w:t>
      </w:r>
      <w:proofErr w:type="spellStart"/>
      <w:r>
        <w:rPr>
          <w:lang w:val="en-US"/>
        </w:rPr>
        <w:t>eSIMTP</w:t>
      </w:r>
      <w:proofErr w:type="spellEnd"/>
      <w:r>
        <w:rPr>
          <w:lang w:val="en-US"/>
        </w:rPr>
        <w:t xml:space="preserve"> notes that the </w:t>
      </w:r>
      <w:r w:rsidR="00C837CC">
        <w:rPr>
          <w:lang w:val="en-US"/>
        </w:rPr>
        <w:t xml:space="preserve">EVENTs defined in </w:t>
      </w:r>
      <w:r w:rsidR="00A95100">
        <w:rPr>
          <w:lang w:val="en-US"/>
        </w:rPr>
        <w:t xml:space="preserve">the </w:t>
      </w:r>
      <w:r w:rsidR="00C837CC">
        <w:rPr>
          <w:lang w:val="en-US"/>
        </w:rPr>
        <w:t xml:space="preserve">current versions of </w:t>
      </w:r>
      <w:r>
        <w:rPr>
          <w:lang w:val="en-US"/>
        </w:rPr>
        <w:t xml:space="preserve">3GPP TS 31.30 and </w:t>
      </w:r>
      <w:r w:rsidR="00C837CC">
        <w:rPr>
          <w:lang w:val="en-US"/>
        </w:rPr>
        <w:t>ETSI TS 102</w:t>
      </w:r>
      <w:r>
        <w:rPr>
          <w:lang w:val="en-US"/>
        </w:rPr>
        <w:t xml:space="preserve"> </w:t>
      </w:r>
      <w:r w:rsidR="00C837CC">
        <w:rPr>
          <w:lang w:val="en-US"/>
        </w:rPr>
        <w:t xml:space="preserve">241 are not sufficient to meet the conformance </w:t>
      </w:r>
      <w:r w:rsidR="00A95100">
        <w:rPr>
          <w:lang w:val="en-US"/>
        </w:rPr>
        <w:t xml:space="preserve">testing </w:t>
      </w:r>
      <w:r w:rsidR="00C837CC">
        <w:rPr>
          <w:lang w:val="en-US"/>
        </w:rPr>
        <w:t>requirements.</w:t>
      </w:r>
    </w:p>
    <w:p w:rsidR="00C837CC" w:rsidRDefault="007F3F3B" w:rsidP="00C837CC">
      <w:pPr>
        <w:rPr>
          <w:lang w:val="en-US"/>
        </w:rPr>
      </w:pPr>
      <w:r>
        <w:rPr>
          <w:lang w:val="en-US"/>
        </w:rPr>
        <w:t>Furthermore, the c</w:t>
      </w:r>
      <w:r w:rsidR="00C837CC">
        <w:rPr>
          <w:lang w:val="en-US"/>
        </w:rPr>
        <w:t xml:space="preserve">onformance test system </w:t>
      </w:r>
      <w:r w:rsidR="00F21149">
        <w:rPr>
          <w:lang w:val="en-US"/>
        </w:rPr>
        <w:t>cannot</w:t>
      </w:r>
      <w:r w:rsidR="00C837CC">
        <w:rPr>
          <w:lang w:val="en-US"/>
        </w:rPr>
        <w:t xml:space="preserve"> rely on messages monitored within the device since </w:t>
      </w:r>
      <w:r w:rsidR="00A95100">
        <w:rPr>
          <w:lang w:val="en-US"/>
        </w:rPr>
        <w:t xml:space="preserve">not </w:t>
      </w:r>
      <w:r w:rsidR="00C837CC">
        <w:rPr>
          <w:lang w:val="en-US"/>
        </w:rPr>
        <w:t xml:space="preserve">all the devices support APDU monitoring in SIM - ME interface when </w:t>
      </w:r>
      <w:proofErr w:type="spellStart"/>
      <w:r w:rsidR="00C837CC">
        <w:rPr>
          <w:lang w:val="en-US"/>
        </w:rPr>
        <w:t>eSIM</w:t>
      </w:r>
      <w:proofErr w:type="spellEnd"/>
      <w:r w:rsidR="00C837CC">
        <w:rPr>
          <w:lang w:val="en-US"/>
        </w:rPr>
        <w:t xml:space="preserve"> is embedded onto the device.</w:t>
      </w:r>
    </w:p>
    <w:p w:rsidR="007F3F3B" w:rsidRDefault="007F3F3B" w:rsidP="00C837CC">
      <w:pPr>
        <w:rPr>
          <w:lang w:val="en-US"/>
        </w:rPr>
      </w:pPr>
      <w:r>
        <w:rPr>
          <w:lang w:val="en-US"/>
        </w:rPr>
        <w:t xml:space="preserve">A list of proposed new EVENTs is proposed in section 2.1. </w:t>
      </w:r>
    </w:p>
    <w:p w:rsidR="00C837CC" w:rsidRDefault="00C837CC" w:rsidP="00A95100">
      <w:pPr>
        <w:pStyle w:val="Heading2"/>
      </w:pPr>
      <w:r>
        <w:t>GCF requirements and proposed EVENTs:</w:t>
      </w:r>
    </w:p>
    <w:p w:rsidR="00A95100" w:rsidRDefault="00A95100" w:rsidP="00C837CC">
      <w:pPr>
        <w:rPr>
          <w:b/>
          <w:bCs/>
          <w:lang w:val="en-US"/>
        </w:rPr>
      </w:pPr>
    </w:p>
    <w:tbl>
      <w:tblPr>
        <w:tblpPr w:leftFromText="180" w:rightFromText="180" w:vertAnchor="text" w:horzAnchor="margin" w:tblpY="63"/>
        <w:tblW w:w="96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461"/>
        <w:gridCol w:w="773"/>
        <w:gridCol w:w="939"/>
        <w:gridCol w:w="2397"/>
        <w:gridCol w:w="1750"/>
        <w:gridCol w:w="1984"/>
      </w:tblGrid>
      <w:tr w:rsidR="00A95100" w:rsidTr="00A95100">
        <w:trPr>
          <w:trHeight w:val="375"/>
        </w:trPr>
        <w:tc>
          <w:tcPr>
            <w:tcW w:w="328" w:type="dxa"/>
            <w:tcBorders>
              <w:top w:val="single" w:sz="8" w:space="0" w:color="8EA9DB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8A4" w:rsidRPr="00A95100" w:rsidRDefault="007B28A4" w:rsidP="007B28A4">
            <w:pPr>
              <w:jc w:val="center"/>
              <w:rPr>
                <w:rFonts w:ascii="Calibri" w:eastAsiaTheme="minorHAnsi" w:hAnsi="Calibri"/>
                <w:b/>
                <w:color w:val="FFFFFF" w:themeColor="background1"/>
                <w:sz w:val="20"/>
                <w:lang w:eastAsia="en-GB" w:bidi="ar-SA"/>
              </w:rPr>
            </w:pPr>
            <w:r w:rsidRPr="00A95100">
              <w:rPr>
                <w:b/>
                <w:color w:val="FFFFFF" w:themeColor="background1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Specification</w:t>
            </w:r>
          </w:p>
        </w:tc>
        <w:tc>
          <w:tcPr>
            <w:tcW w:w="71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Test case</w:t>
            </w:r>
          </w:p>
        </w:tc>
        <w:tc>
          <w:tcPr>
            <w:tcW w:w="86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Section</w:t>
            </w:r>
          </w:p>
        </w:tc>
        <w:tc>
          <w:tcPr>
            <w:tcW w:w="2902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Acceptance Criteria requirement</w:t>
            </w:r>
          </w:p>
        </w:tc>
        <w:tc>
          <w:tcPr>
            <w:tcW w:w="1597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EVENTs proposed</w:t>
            </w:r>
          </w:p>
        </w:tc>
        <w:tc>
          <w:tcPr>
            <w:tcW w:w="1984" w:type="dxa"/>
            <w:tcBorders>
              <w:top w:val="single" w:sz="8" w:space="0" w:color="8EA9DB"/>
              <w:left w:val="nil"/>
              <w:bottom w:val="single" w:sz="8" w:space="0" w:color="8EA9DB"/>
              <w:right w:val="single" w:sz="8" w:space="0" w:color="8EA9DB"/>
            </w:tcBorders>
            <w:shd w:val="clear" w:color="auto" w:fill="C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A95100">
              <w:rPr>
                <w:b/>
                <w:color w:val="FFFFFF" w:themeColor="background1"/>
                <w:sz w:val="20"/>
              </w:rPr>
              <w:t>Purpose</w:t>
            </w:r>
          </w:p>
        </w:tc>
      </w:tr>
      <w:tr w:rsidR="007B28A4" w:rsidTr="00A95100">
        <w:trPr>
          <w:trHeight w:val="600"/>
        </w:trPr>
        <w:tc>
          <w:tcPr>
            <w:tcW w:w="328" w:type="dxa"/>
            <w:tcBorders>
              <w:top w:val="nil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 xml:space="preserve">31.121 </w:t>
            </w:r>
            <w:proofErr w:type="spellStart"/>
            <w:r w:rsidRPr="00A95100">
              <w:rPr>
                <w:color w:val="000000"/>
                <w:sz w:val="20"/>
              </w:rPr>
              <w:t>Rel</w:t>
            </w:r>
            <w:proofErr w:type="spellEnd"/>
            <w:r w:rsidRPr="00A95100">
              <w:rPr>
                <w:color w:val="000000"/>
                <w:sz w:val="20"/>
              </w:rPr>
              <w:t xml:space="preserve"> 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5.3.3.5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1) </w:t>
            </w:r>
            <w:r w:rsidR="007B28A4" w:rsidRPr="00A95100">
              <w:rPr>
                <w:color w:val="000000"/>
                <w:sz w:val="20"/>
              </w:rPr>
              <w:t>After step a) the ME shall send GET IDENTITY command with Identity Context in P2 as SUCI (0x01) to the 5G-NR UICC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GET IDENTITY EVENT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Monitoring only, No Response data handling is required</w:t>
            </w:r>
          </w:p>
        </w:tc>
      </w:tr>
      <w:tr w:rsidR="007B28A4" w:rsidTr="00A95100">
        <w:trPr>
          <w:trHeight w:val="600"/>
        </w:trPr>
        <w:tc>
          <w:tcPr>
            <w:tcW w:w="328" w:type="dxa"/>
            <w:tcBorders>
              <w:top w:val="nil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 xml:space="preserve">31.121 </w:t>
            </w:r>
            <w:proofErr w:type="spellStart"/>
            <w:r w:rsidRPr="00A95100">
              <w:rPr>
                <w:color w:val="000000"/>
                <w:sz w:val="20"/>
              </w:rPr>
              <w:t>Rel</w:t>
            </w:r>
            <w:proofErr w:type="spellEnd"/>
            <w:r w:rsidRPr="00A95100">
              <w:rPr>
                <w:color w:val="000000"/>
                <w:sz w:val="20"/>
              </w:rPr>
              <w:t xml:space="preserve"> 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5.3.2.5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1) </w:t>
            </w:r>
            <w:r w:rsidR="007B28A4" w:rsidRPr="00A95100">
              <w:rPr>
                <w:color w:val="000000"/>
                <w:sz w:val="20"/>
              </w:rPr>
              <w:t xml:space="preserve">After step a) the ME shall read EFIMSI, </w:t>
            </w:r>
            <w:proofErr w:type="spellStart"/>
            <w:r w:rsidR="007B28A4" w:rsidRPr="00A95100">
              <w:rPr>
                <w:color w:val="000000"/>
                <w:sz w:val="20"/>
              </w:rPr>
              <w:t>EFRouting_Indicator</w:t>
            </w:r>
            <w:proofErr w:type="spellEnd"/>
            <w:r w:rsidR="007B28A4" w:rsidRPr="00A95100">
              <w:rPr>
                <w:color w:val="000000"/>
                <w:sz w:val="20"/>
              </w:rPr>
              <w:t xml:space="preserve"> and </w:t>
            </w:r>
            <w:proofErr w:type="spellStart"/>
            <w:r w:rsidR="007B28A4" w:rsidRPr="00A95100">
              <w:rPr>
                <w:color w:val="000000"/>
                <w:sz w:val="20"/>
              </w:rPr>
              <w:t>EFSUCI_Calc_Info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READ BINARY EVENT</w:t>
            </w:r>
            <w:r w:rsidRPr="00A95100">
              <w:rPr>
                <w:color w:val="000000"/>
                <w:sz w:val="20"/>
              </w:rPr>
              <w:br/>
              <w:t>READ RECORD EVENT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Monitoring only, No Response data handling is required</w:t>
            </w:r>
          </w:p>
        </w:tc>
      </w:tr>
      <w:tr w:rsidR="007B28A4" w:rsidTr="00A95100">
        <w:trPr>
          <w:trHeight w:val="900"/>
        </w:trPr>
        <w:tc>
          <w:tcPr>
            <w:tcW w:w="328" w:type="dxa"/>
            <w:tcBorders>
              <w:top w:val="nil"/>
              <w:left w:val="single" w:sz="8" w:space="0" w:color="8EA9DB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 xml:space="preserve">31.121 </w:t>
            </w:r>
            <w:proofErr w:type="spellStart"/>
            <w:r w:rsidRPr="00A95100">
              <w:rPr>
                <w:color w:val="000000"/>
                <w:sz w:val="20"/>
              </w:rPr>
              <w:t>Rel</w:t>
            </w:r>
            <w:proofErr w:type="spellEnd"/>
            <w:r w:rsidRPr="00A95100">
              <w:rPr>
                <w:color w:val="000000"/>
                <w:sz w:val="20"/>
              </w:rPr>
              <w:t xml:space="preserve"> 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15.2.1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15.2.1.5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1) </w:t>
            </w:r>
            <w:r w:rsidR="007B28A4" w:rsidRPr="00A95100">
              <w:rPr>
                <w:color w:val="000000"/>
                <w:sz w:val="20"/>
              </w:rPr>
              <w:t>After step a) the ME shall read EFUST, EF5G</w:t>
            </w:r>
            <w:r>
              <w:rPr>
                <w:color w:val="000000"/>
                <w:sz w:val="20"/>
              </w:rPr>
              <w:t>S3GPPNSC and EF5GAUTHKEYS</w:t>
            </w:r>
          </w:p>
          <w:p w:rsidR="007B28A4" w:rsidRPr="00A95100" w:rsidRDefault="00A95100" w:rsidP="00A9510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3) </w:t>
            </w:r>
            <w:r w:rsidR="007B28A4" w:rsidRPr="00A95100">
              <w:rPr>
                <w:color w:val="000000"/>
                <w:sz w:val="20"/>
              </w:rPr>
              <w:t>In step d) the ME forwards the RAND and AUTN received in REGISTRATION REQUEST message to the USIM.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AUTHENTICATE EVENT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8EA9DB"/>
              <w:right w:val="single" w:sz="8" w:space="0" w:color="8EA9DB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8A4" w:rsidRPr="00A95100" w:rsidRDefault="007B28A4" w:rsidP="00A95100">
            <w:pPr>
              <w:jc w:val="center"/>
              <w:rPr>
                <w:color w:val="000000"/>
                <w:sz w:val="20"/>
              </w:rPr>
            </w:pPr>
            <w:r w:rsidRPr="00A95100">
              <w:rPr>
                <w:color w:val="000000"/>
                <w:sz w:val="20"/>
              </w:rPr>
              <w:t>Monitoring only, No Response data handling is required</w:t>
            </w:r>
          </w:p>
        </w:tc>
      </w:tr>
    </w:tbl>
    <w:p w:rsidR="00A95100" w:rsidRDefault="00A95100" w:rsidP="00C837CC">
      <w:pPr>
        <w:rPr>
          <w:b/>
          <w:bCs/>
          <w:lang w:val="en-US"/>
        </w:rPr>
      </w:pPr>
    </w:p>
    <w:p w:rsidR="00A95100" w:rsidRDefault="00A95100" w:rsidP="00C837CC">
      <w:pPr>
        <w:rPr>
          <w:b/>
          <w:bCs/>
          <w:lang w:val="en-US"/>
        </w:rPr>
      </w:pPr>
    </w:p>
    <w:p w:rsidR="00C837CC" w:rsidRPr="00A95100" w:rsidRDefault="00A95100" w:rsidP="00C837CC">
      <w:pPr>
        <w:pStyle w:val="Heading1"/>
      </w:pPr>
      <w:r>
        <w:lastRenderedPageBreak/>
        <w:t>Request to 3GPP</w:t>
      </w:r>
      <w:r w:rsidR="00610E0B">
        <w:t xml:space="preserve"> </w:t>
      </w:r>
      <w:r w:rsidR="007F3F3B">
        <w:t xml:space="preserve"> </w:t>
      </w:r>
    </w:p>
    <w:p w:rsidR="00C837CC" w:rsidRPr="007F3F3B" w:rsidRDefault="007F3F3B" w:rsidP="00C837CC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GSMA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eSIMTP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kindly</w:t>
      </w:r>
      <w:r w:rsidR="00C578E4">
        <w:rPr>
          <w:rFonts w:ascii="Arial" w:hAnsi="Arial" w:cs="Arial"/>
          <w:sz w:val="22"/>
          <w:szCs w:val="22"/>
          <w:lang w:val="en-US"/>
        </w:rPr>
        <w:t xml:space="preserve"> </w:t>
      </w:r>
      <w:r w:rsidR="00610E0B" w:rsidRPr="007F3F3B">
        <w:rPr>
          <w:rFonts w:ascii="Arial" w:hAnsi="Arial" w:cs="Arial"/>
          <w:sz w:val="22"/>
          <w:szCs w:val="22"/>
          <w:lang w:val="en-US"/>
        </w:rPr>
        <w:t>request</w:t>
      </w:r>
      <w:r>
        <w:rPr>
          <w:rFonts w:ascii="Arial" w:hAnsi="Arial" w:cs="Arial"/>
          <w:sz w:val="22"/>
          <w:szCs w:val="22"/>
          <w:lang w:val="en-US"/>
        </w:rPr>
        <w:t>s</w:t>
      </w:r>
      <w:r w:rsidR="00610E0B" w:rsidRPr="007F3F3B">
        <w:rPr>
          <w:rFonts w:ascii="Arial" w:hAnsi="Arial" w:cs="Arial"/>
          <w:sz w:val="22"/>
          <w:szCs w:val="22"/>
          <w:lang w:val="en-US"/>
        </w:rPr>
        <w:t xml:space="preserve"> that </w:t>
      </w:r>
      <w:r w:rsidR="00F21149" w:rsidRPr="007F3F3B">
        <w:rPr>
          <w:rFonts w:ascii="Arial" w:hAnsi="Arial" w:cs="Arial"/>
          <w:sz w:val="22"/>
          <w:szCs w:val="22"/>
          <w:lang w:val="en-US"/>
        </w:rPr>
        <w:t>additional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 EVENTs be defined in 3GPP 31.130 to enable </w:t>
      </w:r>
      <w:r>
        <w:rPr>
          <w:rFonts w:ascii="Arial" w:hAnsi="Arial" w:cs="Arial"/>
          <w:sz w:val="22"/>
          <w:szCs w:val="22"/>
          <w:lang w:val="en-US"/>
        </w:rPr>
        <w:t>c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onformance testing on devices with </w:t>
      </w:r>
      <w:proofErr w:type="spellStart"/>
      <w:r w:rsidR="00C837CC" w:rsidRPr="007F3F3B">
        <w:rPr>
          <w:rFonts w:ascii="Arial" w:hAnsi="Arial" w:cs="Arial"/>
          <w:sz w:val="22"/>
          <w:szCs w:val="22"/>
          <w:lang w:val="en-US"/>
        </w:rPr>
        <w:t>eSIM</w:t>
      </w:r>
      <w:proofErr w:type="spellEnd"/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 using </w:t>
      </w:r>
      <w:r>
        <w:rPr>
          <w:rFonts w:ascii="Arial" w:hAnsi="Arial" w:cs="Arial"/>
          <w:sz w:val="22"/>
          <w:szCs w:val="22"/>
          <w:lang w:val="en-US"/>
        </w:rPr>
        <w:t xml:space="preserve">the GSMAPRD </w:t>
      </w:r>
      <w:r w:rsidR="00C837CC" w:rsidRPr="007F3F3B">
        <w:rPr>
          <w:rFonts w:ascii="Arial" w:hAnsi="Arial" w:cs="Arial"/>
          <w:sz w:val="22"/>
          <w:szCs w:val="22"/>
          <w:lang w:val="en-US"/>
        </w:rPr>
        <w:t>TS.48 Generic Test Profile</w:t>
      </w:r>
      <w:r>
        <w:rPr>
          <w:rFonts w:ascii="Arial" w:hAnsi="Arial" w:cs="Arial"/>
          <w:sz w:val="22"/>
          <w:szCs w:val="22"/>
          <w:lang w:val="en-US"/>
        </w:rPr>
        <w:t xml:space="preserve">.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The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se EVENTs shall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only 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support monitoring capability and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no 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response data </w:t>
      </w:r>
      <w:r w:rsidR="00E57AF3" w:rsidRPr="007F3F3B">
        <w:rPr>
          <w:rFonts w:ascii="Arial" w:hAnsi="Arial" w:cs="Arial"/>
          <w:sz w:val="22"/>
          <w:szCs w:val="22"/>
          <w:lang w:val="en-US"/>
        </w:rPr>
        <w:t xml:space="preserve">is expected </w:t>
      </w:r>
      <w:r w:rsidR="00C837CC" w:rsidRPr="007F3F3B">
        <w:rPr>
          <w:rFonts w:ascii="Arial" w:hAnsi="Arial" w:cs="Arial"/>
          <w:sz w:val="22"/>
          <w:szCs w:val="22"/>
          <w:lang w:val="en-US"/>
        </w:rPr>
        <w:t>to be handled by the applets.</w:t>
      </w:r>
    </w:p>
    <w:p w:rsidR="00C837CC" w:rsidRPr="007F3F3B" w:rsidRDefault="00C837CC" w:rsidP="00C837CC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US"/>
        </w:rPr>
      </w:pPr>
    </w:p>
    <w:p w:rsidR="00C837CC" w:rsidRPr="007F3F3B" w:rsidRDefault="00C578E4" w:rsidP="00C837CC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</w:t>
      </w:r>
      <w:r w:rsidR="007F3F3B">
        <w:rPr>
          <w:rFonts w:ascii="Arial" w:hAnsi="Arial" w:cs="Arial"/>
          <w:sz w:val="22"/>
          <w:szCs w:val="22"/>
          <w:lang w:val="en-US"/>
        </w:rPr>
        <w:t>new EVENTs</w:t>
      </w:r>
      <w:r w:rsidR="00C837CC" w:rsidRPr="007F3F3B">
        <w:rPr>
          <w:rFonts w:ascii="Arial" w:hAnsi="Arial" w:cs="Arial"/>
          <w:sz w:val="22"/>
          <w:szCs w:val="22"/>
          <w:lang w:val="en-US"/>
        </w:rPr>
        <w:t xml:space="preserve"> </w:t>
      </w:r>
      <w:r w:rsidR="00E57AF3" w:rsidRPr="007F3F3B">
        <w:rPr>
          <w:rFonts w:ascii="Arial" w:hAnsi="Arial" w:cs="Arial"/>
          <w:sz w:val="22"/>
          <w:szCs w:val="22"/>
          <w:lang w:val="en-US"/>
        </w:rPr>
        <w:t>requested</w:t>
      </w:r>
      <w:r>
        <w:rPr>
          <w:rFonts w:ascii="Arial" w:hAnsi="Arial" w:cs="Arial"/>
          <w:sz w:val="22"/>
          <w:szCs w:val="22"/>
          <w:lang w:val="en-US"/>
        </w:rPr>
        <w:t xml:space="preserve"> are listed below</w:t>
      </w:r>
      <w:r w:rsidR="00C837CC" w:rsidRPr="007F3F3B">
        <w:rPr>
          <w:rFonts w:ascii="Arial" w:hAnsi="Arial" w:cs="Arial"/>
          <w:sz w:val="22"/>
          <w:szCs w:val="22"/>
          <w:lang w:val="en-US"/>
        </w:rPr>
        <w:t>:</w:t>
      </w:r>
    </w:p>
    <w:p w:rsidR="00C837CC" w:rsidRPr="007F3F3B" w:rsidRDefault="00C837CC" w:rsidP="00C837CC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="Arial"/>
          <w:szCs w:val="22"/>
          <w:lang w:val="en-US"/>
        </w:rPr>
      </w:pPr>
      <w:r w:rsidRPr="007F3F3B">
        <w:rPr>
          <w:rFonts w:eastAsia="Times New Roman" w:cs="Arial"/>
          <w:szCs w:val="22"/>
          <w:lang w:val="en-US"/>
        </w:rPr>
        <w:t>GET IDENTITY EVENT with command data (upon receiving GET IDENTITY APDU)</w:t>
      </w:r>
    </w:p>
    <w:p w:rsidR="00C837CC" w:rsidRPr="007F3F3B" w:rsidRDefault="00C837CC" w:rsidP="00C837CC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="Arial"/>
          <w:szCs w:val="22"/>
          <w:lang w:val="en-US"/>
        </w:rPr>
      </w:pPr>
      <w:r w:rsidRPr="007F3F3B">
        <w:rPr>
          <w:rFonts w:eastAsia="Times New Roman" w:cs="Arial"/>
          <w:szCs w:val="22"/>
          <w:lang w:val="en-US"/>
        </w:rPr>
        <w:t>READ BINARY EVENT and READ_RECORD EVENT with command data (upon receiving the READ command for a given File Id)</w:t>
      </w:r>
    </w:p>
    <w:p w:rsidR="00C837CC" w:rsidRPr="007F3F3B" w:rsidRDefault="00C837CC" w:rsidP="00C837CC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="Arial"/>
          <w:szCs w:val="22"/>
          <w:lang w:val="en-US"/>
        </w:rPr>
      </w:pPr>
      <w:r w:rsidRPr="007F3F3B">
        <w:rPr>
          <w:rFonts w:eastAsia="Times New Roman" w:cs="Arial"/>
          <w:szCs w:val="22"/>
          <w:lang w:val="en-US"/>
        </w:rPr>
        <w:t xml:space="preserve">AUTHENTICATE EVENT with command </w:t>
      </w:r>
      <w:proofErr w:type="gramStart"/>
      <w:r w:rsidRPr="007F3F3B">
        <w:rPr>
          <w:rFonts w:eastAsia="Times New Roman" w:cs="Arial"/>
          <w:szCs w:val="22"/>
          <w:lang w:val="en-US"/>
        </w:rPr>
        <w:t>data  (</w:t>
      </w:r>
      <w:proofErr w:type="gramEnd"/>
      <w:r w:rsidRPr="007F3F3B">
        <w:rPr>
          <w:rFonts w:eastAsia="Times New Roman" w:cs="Arial"/>
          <w:szCs w:val="22"/>
          <w:lang w:val="en-US"/>
        </w:rPr>
        <w:t>upon receiving AUTHENTICATE APDU)</w:t>
      </w:r>
    </w:p>
    <w:p w:rsidR="00112EF1" w:rsidRPr="00DD08E1" w:rsidRDefault="00ED056E" w:rsidP="002278C6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Paul Gosden</w:t>
      </w:r>
      <w:r w:rsidR="00476039" w:rsidRPr="00DD08E1">
        <w:t xml:space="preserve"> </w:t>
      </w:r>
      <w:r w:rsidRPr="00DD08E1">
        <w:t>[</w:t>
      </w:r>
      <w:hyperlink r:id="rId14" w:history="1">
        <w:r w:rsidR="00C61C8C" w:rsidRPr="00DD08E1">
          <w:rPr>
            <w:rStyle w:val="Hyperlink"/>
          </w:rPr>
          <w:t>paul.gosden@gsma.com</w:t>
        </w:r>
      </w:hyperlink>
      <w:r w:rsidRPr="00DD08E1">
        <w:t>].</w:t>
      </w:r>
      <w:r w:rsidR="00EC58F8" w:rsidRPr="00DD08E1">
        <w:t xml:space="preserve"> </w:t>
      </w:r>
      <w:bookmarkStart w:id="4" w:name="_GoBack"/>
      <w:bookmarkEnd w:id="0"/>
      <w:bookmarkEnd w:id="1"/>
      <w:bookmarkEnd w:id="2"/>
      <w:bookmarkEnd w:id="3"/>
      <w:bookmarkEnd w:id="4"/>
    </w:p>
    <w:p w:rsidR="003F5C77" w:rsidRPr="00DD08E1" w:rsidRDefault="003F5C77" w:rsidP="00133577">
      <w:pPr>
        <w:pStyle w:val="NormalParagraph"/>
      </w:pPr>
    </w:p>
    <w:sectPr w:rsidR="003F5C77" w:rsidRPr="00DD08E1" w:rsidSect="007B28A4">
      <w:headerReference w:type="even" r:id="rId15"/>
      <w:headerReference w:type="default" r:id="rId16"/>
      <w:footerReference w:type="default" r:id="rId17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97A" w:rsidRDefault="003E197A">
      <w:pPr>
        <w:spacing w:before="0"/>
      </w:pPr>
      <w:r>
        <w:separator/>
      </w:r>
    </w:p>
    <w:p w:rsidR="003E197A" w:rsidRDefault="003E197A"/>
  </w:endnote>
  <w:endnote w:type="continuationSeparator" w:id="0">
    <w:p w:rsidR="003E197A" w:rsidRDefault="003E197A">
      <w:pPr>
        <w:spacing w:before="0"/>
      </w:pPr>
      <w:r>
        <w:continuationSeparator/>
      </w:r>
    </w:p>
    <w:p w:rsidR="003E197A" w:rsidRDefault="003E1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578E4">
      <w:rPr>
        <w:noProof/>
      </w:rPr>
      <w:t>3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578E4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97A" w:rsidRDefault="003E197A" w:rsidP="009527C9">
      <w:pPr>
        <w:spacing w:before="0"/>
      </w:pPr>
      <w:r>
        <w:separator/>
      </w:r>
    </w:p>
  </w:footnote>
  <w:footnote w:type="continuationSeparator" w:id="0">
    <w:p w:rsidR="003E197A" w:rsidRDefault="003E197A" w:rsidP="009527C9">
      <w:pPr>
        <w:spacing w:before="0"/>
      </w:pPr>
      <w:r>
        <w:continuationSeparator/>
      </w:r>
    </w:p>
  </w:footnote>
  <w:footnote w:type="continuationNotice" w:id="1">
    <w:p w:rsidR="003E197A" w:rsidRDefault="003E197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235" w:rsidRDefault="00A62235" w:rsidP="00427F8A">
    <w:pPr>
      <w:pStyle w:val="NormalParagraph"/>
    </w:pPr>
  </w:p>
  <w:p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37D51BF7"/>
    <w:multiLevelType w:val="multilevel"/>
    <w:tmpl w:val="0264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0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7"/>
  </w:num>
  <w:num w:numId="4">
    <w:abstractNumId w:val="4"/>
  </w:num>
  <w:num w:numId="5">
    <w:abstractNumId w:val="10"/>
  </w:num>
  <w:num w:numId="6">
    <w:abstractNumId w:val="12"/>
  </w:num>
  <w:num w:numId="7">
    <w:abstractNumId w:val="19"/>
  </w:num>
  <w:num w:numId="8">
    <w:abstractNumId w:val="17"/>
  </w:num>
  <w:num w:numId="9">
    <w:abstractNumId w:val="6"/>
  </w:num>
  <w:num w:numId="10">
    <w:abstractNumId w:val="22"/>
  </w:num>
  <w:num w:numId="11">
    <w:abstractNumId w:val="18"/>
  </w:num>
  <w:num w:numId="12">
    <w:abstractNumId w:val="1"/>
  </w:num>
  <w:num w:numId="13">
    <w:abstractNumId w:val="29"/>
  </w:num>
  <w:num w:numId="14">
    <w:abstractNumId w:val="25"/>
  </w:num>
  <w:num w:numId="15">
    <w:abstractNumId w:val="24"/>
  </w:num>
  <w:num w:numId="16">
    <w:abstractNumId w:val="2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6"/>
  </w:num>
  <w:num w:numId="20">
    <w:abstractNumId w:val="13"/>
  </w:num>
  <w:num w:numId="21">
    <w:abstractNumId w:val="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</w:num>
  <w:num w:numId="25">
    <w:abstractNumId w:val="8"/>
  </w:num>
  <w:num w:numId="26">
    <w:abstractNumId w:val="5"/>
  </w:num>
  <w:num w:numId="27">
    <w:abstractNumId w:val="11"/>
  </w:num>
  <w:num w:numId="28">
    <w:abstractNumId w:val="16"/>
  </w:num>
  <w:num w:numId="29">
    <w:abstractNumId w:val="14"/>
  </w:num>
  <w:num w:numId="30">
    <w:abstractNumId w:val="23"/>
  </w:num>
  <w:num w:numId="31">
    <w:abstractNumId w:val="21"/>
  </w:num>
  <w:num w:numId="32">
    <w:abstractNumId w:val="15"/>
  </w:num>
  <w:num w:numId="33">
    <w:abstractNumId w:val="7"/>
  </w:num>
  <w:num w:numId="34">
    <w:abstractNumId w:val="8"/>
  </w:num>
  <w:num w:numId="35">
    <w:abstractNumId w:val="3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displayBackgroundShape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20FA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2690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577A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6E0C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D7CED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278C6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E91"/>
    <w:rsid w:val="00294F1F"/>
    <w:rsid w:val="0029699F"/>
    <w:rsid w:val="0029707D"/>
    <w:rsid w:val="002A1B4E"/>
    <w:rsid w:val="002A203E"/>
    <w:rsid w:val="002A2825"/>
    <w:rsid w:val="002A7CAD"/>
    <w:rsid w:val="002B0333"/>
    <w:rsid w:val="002B14B7"/>
    <w:rsid w:val="002B7A30"/>
    <w:rsid w:val="002B7ABC"/>
    <w:rsid w:val="002C1C30"/>
    <w:rsid w:val="002C7DC5"/>
    <w:rsid w:val="002D06FB"/>
    <w:rsid w:val="002D5A0A"/>
    <w:rsid w:val="002E0047"/>
    <w:rsid w:val="002E6040"/>
    <w:rsid w:val="002E6EDE"/>
    <w:rsid w:val="002F2DB9"/>
    <w:rsid w:val="002F51B8"/>
    <w:rsid w:val="002F7A21"/>
    <w:rsid w:val="002F7DBE"/>
    <w:rsid w:val="00301817"/>
    <w:rsid w:val="00303E13"/>
    <w:rsid w:val="003107BC"/>
    <w:rsid w:val="00311E6F"/>
    <w:rsid w:val="003131D1"/>
    <w:rsid w:val="00315DEB"/>
    <w:rsid w:val="003172F0"/>
    <w:rsid w:val="003206BA"/>
    <w:rsid w:val="00320D53"/>
    <w:rsid w:val="00322B0F"/>
    <w:rsid w:val="00331905"/>
    <w:rsid w:val="00332729"/>
    <w:rsid w:val="003369BF"/>
    <w:rsid w:val="0034268E"/>
    <w:rsid w:val="003427C7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197A"/>
    <w:rsid w:val="003E4579"/>
    <w:rsid w:val="003E73DC"/>
    <w:rsid w:val="003F2259"/>
    <w:rsid w:val="003F4D31"/>
    <w:rsid w:val="003F5C77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59DF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9EF"/>
    <w:rsid w:val="005C3A0C"/>
    <w:rsid w:val="005C5EE3"/>
    <w:rsid w:val="005C7CE2"/>
    <w:rsid w:val="005C7D6A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0E0B"/>
    <w:rsid w:val="00611B6E"/>
    <w:rsid w:val="00612BF3"/>
    <w:rsid w:val="006132D0"/>
    <w:rsid w:val="006152AE"/>
    <w:rsid w:val="006158AC"/>
    <w:rsid w:val="006202DB"/>
    <w:rsid w:val="0062327B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6EEC"/>
    <w:rsid w:val="00667407"/>
    <w:rsid w:val="00672029"/>
    <w:rsid w:val="00675B1F"/>
    <w:rsid w:val="006773C0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1C84"/>
    <w:rsid w:val="006C3E00"/>
    <w:rsid w:val="006C68E3"/>
    <w:rsid w:val="006C7AF3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6364"/>
    <w:rsid w:val="007261E1"/>
    <w:rsid w:val="00726CF1"/>
    <w:rsid w:val="007279AA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28A4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3F23"/>
    <w:rsid w:val="007C5A95"/>
    <w:rsid w:val="007D70E6"/>
    <w:rsid w:val="007D7D8F"/>
    <w:rsid w:val="007E0E26"/>
    <w:rsid w:val="007E3983"/>
    <w:rsid w:val="007E4351"/>
    <w:rsid w:val="007E5CD2"/>
    <w:rsid w:val="007E7E6D"/>
    <w:rsid w:val="007F1CB3"/>
    <w:rsid w:val="007F2114"/>
    <w:rsid w:val="007F278F"/>
    <w:rsid w:val="007F31C1"/>
    <w:rsid w:val="007F3F3B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B3AAB"/>
    <w:rsid w:val="008B643F"/>
    <w:rsid w:val="008C173F"/>
    <w:rsid w:val="008C2C00"/>
    <w:rsid w:val="008C4371"/>
    <w:rsid w:val="008C4F3B"/>
    <w:rsid w:val="008C63D6"/>
    <w:rsid w:val="008D5ABC"/>
    <w:rsid w:val="008D608B"/>
    <w:rsid w:val="008E3BA9"/>
    <w:rsid w:val="008E3BBC"/>
    <w:rsid w:val="008E4D87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5D83"/>
    <w:rsid w:val="00976777"/>
    <w:rsid w:val="009767D8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A7223"/>
    <w:rsid w:val="009B0B37"/>
    <w:rsid w:val="009B1ABF"/>
    <w:rsid w:val="009B1D8D"/>
    <w:rsid w:val="009C1EA8"/>
    <w:rsid w:val="009C266C"/>
    <w:rsid w:val="009D3D98"/>
    <w:rsid w:val="009D521B"/>
    <w:rsid w:val="009D639C"/>
    <w:rsid w:val="009D6A6C"/>
    <w:rsid w:val="009D6DBE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50E7A"/>
    <w:rsid w:val="00A51CDE"/>
    <w:rsid w:val="00A528A9"/>
    <w:rsid w:val="00A52EC1"/>
    <w:rsid w:val="00A613C7"/>
    <w:rsid w:val="00A61793"/>
    <w:rsid w:val="00A62235"/>
    <w:rsid w:val="00A66939"/>
    <w:rsid w:val="00A777F1"/>
    <w:rsid w:val="00A86BE9"/>
    <w:rsid w:val="00A87422"/>
    <w:rsid w:val="00A875ED"/>
    <w:rsid w:val="00A90EE6"/>
    <w:rsid w:val="00A91734"/>
    <w:rsid w:val="00A92366"/>
    <w:rsid w:val="00A95100"/>
    <w:rsid w:val="00A95E1E"/>
    <w:rsid w:val="00A95FF2"/>
    <w:rsid w:val="00A9600E"/>
    <w:rsid w:val="00A96FBA"/>
    <w:rsid w:val="00AA4C56"/>
    <w:rsid w:val="00AA66E2"/>
    <w:rsid w:val="00AB5954"/>
    <w:rsid w:val="00AB695F"/>
    <w:rsid w:val="00AC2FCC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129C7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86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51F0"/>
    <w:rsid w:val="00C35713"/>
    <w:rsid w:val="00C37197"/>
    <w:rsid w:val="00C43EE8"/>
    <w:rsid w:val="00C455AF"/>
    <w:rsid w:val="00C457E7"/>
    <w:rsid w:val="00C51705"/>
    <w:rsid w:val="00C527B0"/>
    <w:rsid w:val="00C578E4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1F41"/>
    <w:rsid w:val="00C73250"/>
    <w:rsid w:val="00C734EF"/>
    <w:rsid w:val="00C7370C"/>
    <w:rsid w:val="00C770F0"/>
    <w:rsid w:val="00C81630"/>
    <w:rsid w:val="00C82208"/>
    <w:rsid w:val="00C837CC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67BD"/>
    <w:rsid w:val="00CB6ECC"/>
    <w:rsid w:val="00CC067E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2793"/>
    <w:rsid w:val="00D33194"/>
    <w:rsid w:val="00D34853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7467"/>
    <w:rsid w:val="00DB04A3"/>
    <w:rsid w:val="00DB2A26"/>
    <w:rsid w:val="00DB3A4B"/>
    <w:rsid w:val="00DB4839"/>
    <w:rsid w:val="00DB6099"/>
    <w:rsid w:val="00DC3573"/>
    <w:rsid w:val="00DC3D20"/>
    <w:rsid w:val="00DC5B89"/>
    <w:rsid w:val="00DD08E1"/>
    <w:rsid w:val="00DD110F"/>
    <w:rsid w:val="00DD172A"/>
    <w:rsid w:val="00DD2F07"/>
    <w:rsid w:val="00DD3BC8"/>
    <w:rsid w:val="00DD490F"/>
    <w:rsid w:val="00DE1719"/>
    <w:rsid w:val="00DE778C"/>
    <w:rsid w:val="00DF0376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5129B"/>
    <w:rsid w:val="00E53357"/>
    <w:rsid w:val="00E5433D"/>
    <w:rsid w:val="00E57461"/>
    <w:rsid w:val="00E57AF3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B5CEA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149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A255E"/>
    <w:rsid w:val="00FA2F6D"/>
    <w:rsid w:val="00FA3DB4"/>
    <w:rsid w:val="00FB18EF"/>
    <w:rsid w:val="00FB34C5"/>
    <w:rsid w:val="00FB3EDC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3A4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D5F64C03-A8EC-4D97-A4D9-ABF20EFA7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 to RAN5 on 5G</vt:lpstr>
      <vt:lpstr>Liaison_Statement_Response SSG NFCSIM</vt:lpstr>
    </vt:vector>
  </TitlesOfParts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2020-06-19T13:59:00Z</dcterms:created>
  <dcterms:modified xsi:type="dcterms:W3CDTF">2020-06-29T13:19:00Z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1.99748218452251E-302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